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D941" w14:textId="56BB35E3" w:rsidR="006E41F7" w:rsidRPr="003D67C4" w:rsidRDefault="00082A5D" w:rsidP="00527D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C4">
        <w:rPr>
          <w:rFonts w:ascii="Times New Roman" w:hAnsi="Times New Roman" w:cs="Times New Roman"/>
          <w:sz w:val="24"/>
          <w:szCs w:val="24"/>
          <w:highlight w:val="yellow"/>
        </w:rPr>
        <w:t>Nom Prénom</w:t>
      </w:r>
      <w:r w:rsidR="00A23CAE" w:rsidRPr="003D67C4">
        <w:rPr>
          <w:rFonts w:ascii="Times New Roman" w:hAnsi="Times New Roman" w:cs="Times New Roman"/>
          <w:sz w:val="24"/>
          <w:szCs w:val="24"/>
        </w:rPr>
        <w:tab/>
      </w:r>
      <w:r w:rsidR="00A23CAE" w:rsidRPr="003D67C4">
        <w:rPr>
          <w:rFonts w:ascii="Times New Roman" w:hAnsi="Times New Roman" w:cs="Times New Roman"/>
          <w:sz w:val="24"/>
          <w:szCs w:val="24"/>
        </w:rPr>
        <w:tab/>
      </w:r>
      <w:r w:rsidR="00A23CAE" w:rsidRPr="003D67C4">
        <w:rPr>
          <w:rFonts w:ascii="Times New Roman" w:hAnsi="Times New Roman" w:cs="Times New Roman"/>
          <w:sz w:val="24"/>
          <w:szCs w:val="24"/>
        </w:rPr>
        <w:tab/>
      </w:r>
      <w:r w:rsidR="00A23CAE" w:rsidRPr="003D67C4">
        <w:rPr>
          <w:rFonts w:ascii="Times New Roman" w:hAnsi="Times New Roman" w:cs="Times New Roman"/>
          <w:sz w:val="24"/>
          <w:szCs w:val="24"/>
        </w:rPr>
        <w:tab/>
      </w:r>
      <w:r w:rsidR="00A23CAE" w:rsidRPr="003D67C4">
        <w:rPr>
          <w:rFonts w:ascii="Times New Roman" w:hAnsi="Times New Roman" w:cs="Times New Roman"/>
          <w:sz w:val="24"/>
          <w:szCs w:val="24"/>
        </w:rPr>
        <w:tab/>
      </w:r>
      <w:r w:rsidR="00A23CAE" w:rsidRPr="003D67C4">
        <w:rPr>
          <w:rFonts w:ascii="Times New Roman" w:hAnsi="Times New Roman" w:cs="Times New Roman"/>
          <w:sz w:val="24"/>
          <w:szCs w:val="24"/>
        </w:rPr>
        <w:tab/>
      </w:r>
      <w:r w:rsidR="00A23CAE" w:rsidRPr="003D67C4">
        <w:rPr>
          <w:rFonts w:ascii="Times New Roman" w:hAnsi="Times New Roman" w:cs="Times New Roman"/>
          <w:sz w:val="24"/>
          <w:szCs w:val="24"/>
        </w:rPr>
        <w:tab/>
      </w:r>
      <w:r w:rsidR="00527DBF" w:rsidRPr="003D67C4">
        <w:rPr>
          <w:rFonts w:ascii="Times New Roman" w:hAnsi="Times New Roman" w:cs="Times New Roman"/>
          <w:sz w:val="24"/>
          <w:szCs w:val="24"/>
        </w:rPr>
        <w:tab/>
      </w:r>
      <w:r w:rsidR="00A23CAE" w:rsidRPr="003D67C4">
        <w:rPr>
          <w:rFonts w:ascii="Times New Roman" w:hAnsi="Times New Roman" w:cs="Times New Roman"/>
          <w:sz w:val="24"/>
          <w:szCs w:val="24"/>
        </w:rPr>
        <w:t>Le</w:t>
      </w:r>
      <w:r w:rsidRPr="003D67C4">
        <w:rPr>
          <w:rFonts w:ascii="Times New Roman" w:hAnsi="Times New Roman" w:cs="Times New Roman"/>
          <w:sz w:val="24"/>
          <w:szCs w:val="24"/>
        </w:rPr>
        <w:t xml:space="preserve"> </w:t>
      </w:r>
      <w:r w:rsidR="009E1C88" w:rsidRPr="009E1C88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3D67C4">
        <w:rPr>
          <w:rFonts w:ascii="Times New Roman" w:hAnsi="Times New Roman" w:cs="Times New Roman"/>
          <w:sz w:val="24"/>
          <w:szCs w:val="24"/>
        </w:rPr>
        <w:t xml:space="preserve"> ma</w:t>
      </w:r>
      <w:r w:rsidR="009E1C88">
        <w:rPr>
          <w:rFonts w:ascii="Times New Roman" w:hAnsi="Times New Roman" w:cs="Times New Roman"/>
          <w:sz w:val="24"/>
          <w:szCs w:val="24"/>
        </w:rPr>
        <w:t>rs</w:t>
      </w:r>
      <w:r w:rsidR="0055535D" w:rsidRPr="003D67C4">
        <w:rPr>
          <w:rFonts w:ascii="Times New Roman" w:hAnsi="Times New Roman" w:cs="Times New Roman"/>
          <w:sz w:val="24"/>
          <w:szCs w:val="24"/>
        </w:rPr>
        <w:t xml:space="preserve"> 202</w:t>
      </w:r>
      <w:r w:rsidR="009E1C88">
        <w:rPr>
          <w:rFonts w:ascii="Times New Roman" w:hAnsi="Times New Roman" w:cs="Times New Roman"/>
          <w:sz w:val="24"/>
          <w:szCs w:val="24"/>
        </w:rPr>
        <w:t>6</w:t>
      </w:r>
    </w:p>
    <w:p w14:paraId="629D39A6" w14:textId="77777777" w:rsidR="00A23CAE" w:rsidRPr="003D67C4" w:rsidRDefault="00082A5D" w:rsidP="00527D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7C4">
        <w:rPr>
          <w:rFonts w:ascii="Times New Roman" w:hAnsi="Times New Roman" w:cs="Times New Roman"/>
          <w:sz w:val="24"/>
          <w:szCs w:val="24"/>
          <w:highlight w:val="yellow"/>
        </w:rPr>
        <w:t>Adresse</w:t>
      </w:r>
    </w:p>
    <w:p w14:paraId="44B9877F" w14:textId="77777777" w:rsidR="00A23CAE" w:rsidRPr="00527DBF" w:rsidRDefault="00A23CAE">
      <w:pPr>
        <w:rPr>
          <w:rFonts w:ascii="Times New Roman" w:hAnsi="Times New Roman" w:cs="Times New Roman"/>
          <w:sz w:val="24"/>
          <w:szCs w:val="24"/>
        </w:rPr>
      </w:pPr>
    </w:p>
    <w:p w14:paraId="1C8FE616" w14:textId="688A83C6" w:rsidR="00A23CAE" w:rsidRDefault="00A23CAE" w:rsidP="00527DBF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27DBF">
        <w:rPr>
          <w:rFonts w:ascii="Times New Roman" w:hAnsi="Times New Roman" w:cs="Times New Roman"/>
          <w:sz w:val="24"/>
          <w:szCs w:val="24"/>
        </w:rPr>
        <w:t>Au Collège communal de Rixensart</w:t>
      </w:r>
    </w:p>
    <w:p w14:paraId="24EE40F6" w14:textId="32F4D375" w:rsidR="00C27076" w:rsidRPr="00527DBF" w:rsidRDefault="00C27076" w:rsidP="00527DBF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 communale</w:t>
      </w:r>
    </w:p>
    <w:p w14:paraId="577A9064" w14:textId="77777777" w:rsidR="00A23CAE" w:rsidRPr="00527DBF" w:rsidRDefault="00A23CAE" w:rsidP="00527DB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527DBF">
        <w:rPr>
          <w:rFonts w:ascii="Times New Roman" w:hAnsi="Times New Roman" w:cs="Times New Roman"/>
          <w:sz w:val="24"/>
          <w:szCs w:val="24"/>
        </w:rPr>
        <w:t xml:space="preserve">Avenue de </w:t>
      </w:r>
      <w:proofErr w:type="spellStart"/>
      <w:r w:rsidRPr="00527DBF">
        <w:rPr>
          <w:rFonts w:ascii="Times New Roman" w:hAnsi="Times New Roman" w:cs="Times New Roman"/>
          <w:sz w:val="24"/>
          <w:szCs w:val="24"/>
        </w:rPr>
        <w:t>Merode</w:t>
      </w:r>
      <w:proofErr w:type="spellEnd"/>
      <w:r w:rsidRPr="00527DBF">
        <w:rPr>
          <w:rFonts w:ascii="Times New Roman" w:hAnsi="Times New Roman" w:cs="Times New Roman"/>
          <w:sz w:val="24"/>
          <w:szCs w:val="24"/>
        </w:rPr>
        <w:t xml:space="preserve">  75</w:t>
      </w:r>
    </w:p>
    <w:p w14:paraId="1402213A" w14:textId="77777777" w:rsidR="00A23CAE" w:rsidRPr="00527DBF" w:rsidRDefault="00A23CAE" w:rsidP="00527DBF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27DBF">
        <w:rPr>
          <w:rFonts w:ascii="Times New Roman" w:hAnsi="Times New Roman" w:cs="Times New Roman"/>
          <w:sz w:val="24"/>
          <w:szCs w:val="24"/>
        </w:rPr>
        <w:t>1330 Rixensart</w:t>
      </w:r>
    </w:p>
    <w:p w14:paraId="049FF6DB" w14:textId="77777777" w:rsidR="007A1FD2" w:rsidRDefault="007A1FD2" w:rsidP="00A23CAE">
      <w:pPr>
        <w:rPr>
          <w:sz w:val="28"/>
        </w:rPr>
      </w:pPr>
    </w:p>
    <w:p w14:paraId="07CDE510" w14:textId="77777777" w:rsidR="00A23CAE" w:rsidRPr="00527DBF" w:rsidRDefault="00A23CAE" w:rsidP="00527D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DBF">
        <w:rPr>
          <w:rFonts w:ascii="Times New Roman" w:hAnsi="Times New Roman" w:cs="Times New Roman"/>
          <w:sz w:val="24"/>
          <w:szCs w:val="24"/>
        </w:rPr>
        <w:t xml:space="preserve">Madame la Bourgmestre, </w:t>
      </w:r>
    </w:p>
    <w:p w14:paraId="00D93E74" w14:textId="77777777" w:rsidR="00A23CAE" w:rsidRPr="00527DBF" w:rsidRDefault="00406E6A" w:rsidP="00527D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DBF">
        <w:rPr>
          <w:rFonts w:ascii="Times New Roman" w:hAnsi="Times New Roman" w:cs="Times New Roman"/>
          <w:sz w:val="24"/>
          <w:szCs w:val="24"/>
        </w:rPr>
        <w:t>Madame et Messieurs le</w:t>
      </w:r>
      <w:r w:rsidR="00A23CAE" w:rsidRPr="00527DBF">
        <w:rPr>
          <w:rFonts w:ascii="Times New Roman" w:hAnsi="Times New Roman" w:cs="Times New Roman"/>
          <w:sz w:val="24"/>
          <w:szCs w:val="24"/>
        </w:rPr>
        <w:t>s</w:t>
      </w:r>
      <w:r w:rsidRPr="00527DBF">
        <w:rPr>
          <w:rFonts w:ascii="Times New Roman" w:hAnsi="Times New Roman" w:cs="Times New Roman"/>
          <w:sz w:val="24"/>
          <w:szCs w:val="24"/>
        </w:rPr>
        <w:t xml:space="preserve"> </w:t>
      </w:r>
      <w:r w:rsidR="00A23CAE" w:rsidRPr="00527DBF">
        <w:rPr>
          <w:rFonts w:ascii="Times New Roman" w:hAnsi="Times New Roman" w:cs="Times New Roman"/>
          <w:sz w:val="24"/>
          <w:szCs w:val="24"/>
        </w:rPr>
        <w:t>Echevins,</w:t>
      </w:r>
    </w:p>
    <w:p w14:paraId="293D9EFD" w14:textId="77777777" w:rsidR="00A23CAE" w:rsidRPr="00527DBF" w:rsidRDefault="00A23CAE" w:rsidP="00A23CAE">
      <w:pPr>
        <w:rPr>
          <w:rFonts w:ascii="Times New Roman" w:hAnsi="Times New Roman" w:cs="Times New Roman"/>
          <w:sz w:val="24"/>
          <w:szCs w:val="24"/>
        </w:rPr>
      </w:pPr>
    </w:p>
    <w:p w14:paraId="3C092841" w14:textId="44385BFB" w:rsidR="00A23CAE" w:rsidRPr="00527DBF" w:rsidRDefault="00A23CAE" w:rsidP="00A23CAE">
      <w:pPr>
        <w:rPr>
          <w:rFonts w:ascii="Times New Roman" w:hAnsi="Times New Roman" w:cs="Times New Roman"/>
          <w:b/>
          <w:sz w:val="24"/>
          <w:szCs w:val="24"/>
        </w:rPr>
      </w:pPr>
      <w:r w:rsidRPr="00527DBF">
        <w:rPr>
          <w:rFonts w:ascii="Times New Roman" w:hAnsi="Times New Roman" w:cs="Times New Roman"/>
          <w:sz w:val="24"/>
          <w:szCs w:val="24"/>
        </w:rPr>
        <w:t xml:space="preserve">Concerne : </w:t>
      </w:r>
      <w:r w:rsidRPr="00527DBF">
        <w:rPr>
          <w:rFonts w:ascii="Times New Roman" w:hAnsi="Times New Roman" w:cs="Times New Roman"/>
          <w:b/>
          <w:sz w:val="24"/>
          <w:szCs w:val="24"/>
        </w:rPr>
        <w:t>référence PU/20</w:t>
      </w:r>
      <w:r w:rsidR="009E1C88">
        <w:rPr>
          <w:rFonts w:ascii="Times New Roman" w:hAnsi="Times New Roman" w:cs="Times New Roman"/>
          <w:b/>
          <w:sz w:val="24"/>
          <w:szCs w:val="24"/>
        </w:rPr>
        <w:t>25</w:t>
      </w:r>
      <w:r w:rsidRPr="00527DBF">
        <w:rPr>
          <w:rFonts w:ascii="Times New Roman" w:hAnsi="Times New Roman" w:cs="Times New Roman"/>
          <w:b/>
          <w:sz w:val="24"/>
          <w:szCs w:val="24"/>
        </w:rPr>
        <w:t>/</w:t>
      </w:r>
      <w:r w:rsidR="009E1C88">
        <w:rPr>
          <w:rFonts w:ascii="Times New Roman" w:hAnsi="Times New Roman" w:cs="Times New Roman"/>
          <w:b/>
          <w:sz w:val="24"/>
          <w:szCs w:val="24"/>
        </w:rPr>
        <w:t>153</w:t>
      </w:r>
      <w:r w:rsidR="003E5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C88">
        <w:rPr>
          <w:rFonts w:ascii="Times New Roman" w:hAnsi="Times New Roman" w:cs="Times New Roman"/>
          <w:b/>
          <w:sz w:val="24"/>
          <w:szCs w:val="24"/>
        </w:rPr>
        <w:t>–</w:t>
      </w:r>
      <w:r w:rsidRPr="00527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C88">
        <w:rPr>
          <w:rFonts w:ascii="Times New Roman" w:hAnsi="Times New Roman" w:cs="Times New Roman"/>
          <w:b/>
          <w:sz w:val="24"/>
          <w:szCs w:val="24"/>
        </w:rPr>
        <w:t xml:space="preserve">Construire trois habitations unifamiliales ) rue du Grand </w:t>
      </w:r>
      <w:proofErr w:type="spellStart"/>
      <w:r w:rsidR="009E1C88">
        <w:rPr>
          <w:rFonts w:ascii="Times New Roman" w:hAnsi="Times New Roman" w:cs="Times New Roman"/>
          <w:b/>
          <w:sz w:val="24"/>
          <w:szCs w:val="24"/>
        </w:rPr>
        <w:t>Cortil</w:t>
      </w:r>
      <w:proofErr w:type="spellEnd"/>
      <w:r w:rsidR="009E1C88">
        <w:rPr>
          <w:rFonts w:ascii="Times New Roman" w:hAnsi="Times New Roman" w:cs="Times New Roman"/>
          <w:b/>
          <w:sz w:val="24"/>
          <w:szCs w:val="24"/>
        </w:rPr>
        <w:t xml:space="preserve"> à 1331 Rixensart</w:t>
      </w:r>
    </w:p>
    <w:p w14:paraId="465A0A83" w14:textId="77777777" w:rsidR="00F40B3E" w:rsidRDefault="00F40B3E" w:rsidP="00A23CAE">
      <w:pPr>
        <w:rPr>
          <w:sz w:val="28"/>
        </w:rPr>
      </w:pPr>
    </w:p>
    <w:p w14:paraId="279810BD" w14:textId="2C881055" w:rsidR="009E1C88" w:rsidRDefault="009E1C88" w:rsidP="009E1C88">
      <w:pPr>
        <w:pStyle w:val="p1"/>
      </w:pPr>
      <w:r>
        <w:t xml:space="preserve">Dans le cadre de l’enquête publique relative à la demande de permis d’urbanisme référencée </w:t>
      </w:r>
      <w:r>
        <w:rPr>
          <w:rStyle w:val="s1"/>
          <w:b/>
          <w:bCs/>
        </w:rPr>
        <w:t>PU/2025/153</w:t>
      </w:r>
      <w:r>
        <w:t>, concernant la construction de trois habitations rue du Grand Cortil à Rosières, je souhaite vous faire part de mes observations.</w:t>
      </w:r>
    </w:p>
    <w:p w14:paraId="0FC6EAD2" w14:textId="77777777" w:rsidR="009E1C88" w:rsidRDefault="009E1C88" w:rsidP="009E1C88">
      <w:pPr>
        <w:pStyle w:val="p1"/>
      </w:pPr>
      <w:r>
        <w:t>Après analyse du dossier, il apparaît que ce projet soulève plusieurs préoccupations importantes en matière d’aménagement du territoire et d’environnement.</w:t>
      </w:r>
    </w:p>
    <w:p w14:paraId="5D2B2AB1" w14:textId="77777777" w:rsidR="009E1C88" w:rsidRDefault="009E1C88" w:rsidP="009E1C88">
      <w:pPr>
        <w:pStyle w:val="p2"/>
      </w:pPr>
    </w:p>
    <w:p w14:paraId="5C11AF2D" w14:textId="77777777" w:rsidR="009E1C88" w:rsidRDefault="009E1C88" w:rsidP="009E1C88">
      <w:pPr>
        <w:pStyle w:val="Heading1"/>
      </w:pPr>
      <w:r>
        <w:t>1. Non-respect des objectifs du Schéma de Développement Communal (SDC)</w:t>
      </w:r>
    </w:p>
    <w:p w14:paraId="2D7A3A40" w14:textId="77777777" w:rsidR="009E1C88" w:rsidRDefault="009E1C88" w:rsidP="009E1C88">
      <w:pPr>
        <w:pStyle w:val="p2"/>
      </w:pPr>
    </w:p>
    <w:p w14:paraId="4519681D" w14:textId="77777777" w:rsidR="009E1C88" w:rsidRDefault="009E1C88" w:rsidP="009E1C88">
      <w:pPr>
        <w:pStyle w:val="p1"/>
      </w:pPr>
      <w:r>
        <w:t>Le terrain concerné se situe en zone d’ouverture paysagère, pour laquelle le SDC prévoit notamment :</w:t>
      </w:r>
    </w:p>
    <w:p w14:paraId="7ABC0995" w14:textId="77777777" w:rsidR="009E1C88" w:rsidRDefault="009E1C88" w:rsidP="009E1C88">
      <w:pPr>
        <w:pStyle w:val="p1"/>
        <w:numPr>
          <w:ilvl w:val="0"/>
          <w:numId w:val="37"/>
        </w:numPr>
      </w:pPr>
      <w:r>
        <w:t>une densité de l’ordre de 5 logements par hectare ;</w:t>
      </w:r>
    </w:p>
    <w:p w14:paraId="1AC88C4C" w14:textId="77777777" w:rsidR="009E1C88" w:rsidRDefault="009E1C88" w:rsidP="009E1C88">
      <w:pPr>
        <w:pStyle w:val="p1"/>
        <w:numPr>
          <w:ilvl w:val="0"/>
          <w:numId w:val="37"/>
        </w:numPr>
      </w:pPr>
      <w:r>
        <w:t>le maintien de vues paysagères depuis l’espace public ;</w:t>
      </w:r>
    </w:p>
    <w:p w14:paraId="121A9883" w14:textId="2281E30E" w:rsidR="009E1C88" w:rsidRDefault="009E1C88" w:rsidP="009E1C88">
      <w:pPr>
        <w:pStyle w:val="p1"/>
        <w:numPr>
          <w:ilvl w:val="0"/>
          <w:numId w:val="37"/>
        </w:numPr>
      </w:pPr>
      <w:r>
        <w:t>un caractère ouvert, peu dense et verdurisé.</w:t>
      </w:r>
    </w:p>
    <w:p w14:paraId="02E49E18" w14:textId="6BF04EA6" w:rsidR="009E1C88" w:rsidRDefault="009E1C88" w:rsidP="009E1C88">
      <w:pPr>
        <w:pStyle w:val="p1"/>
      </w:pPr>
      <w:r>
        <w:t>Or, le projet prévoit une densité d’environ 6,7 logements par hectare, introduit des constructions semi-contiguës et ne garantit pas suffisamment le maintien des ouvertures paysagères.</w:t>
      </w:r>
    </w:p>
    <w:p w14:paraId="1791B259" w14:textId="77777777" w:rsidR="009E1C88" w:rsidRDefault="009E1C88" w:rsidP="009E1C88">
      <w:pPr>
        <w:pStyle w:val="p1"/>
      </w:pPr>
      <w:r>
        <w:t>Ces éléments apparaissent en contradiction avec les objectifs poursuivis par le SDC.</w:t>
      </w:r>
    </w:p>
    <w:p w14:paraId="4B73B994" w14:textId="2AAA9CA7" w:rsidR="009E1C88" w:rsidRDefault="009E1C88" w:rsidP="009E1C88">
      <w:pPr>
        <w:rPr>
          <w:rStyle w:val="s2"/>
        </w:rPr>
      </w:pPr>
    </w:p>
    <w:p w14:paraId="31A34AEB" w14:textId="77777777" w:rsidR="009E1C88" w:rsidRDefault="009E1C88" w:rsidP="009E1C88">
      <w:pPr>
        <w:pStyle w:val="Heading1"/>
      </w:pPr>
      <w:r>
        <w:lastRenderedPageBreak/>
        <w:t>2. Écarts aux prescriptions du Guide communal d’urbanisme (GCU)</w:t>
      </w:r>
    </w:p>
    <w:p w14:paraId="607DDF47" w14:textId="77777777" w:rsidR="009E1C88" w:rsidRDefault="009E1C88" w:rsidP="009E1C88">
      <w:pPr>
        <w:pStyle w:val="p2"/>
      </w:pPr>
    </w:p>
    <w:p w14:paraId="57EB92B0" w14:textId="77777777" w:rsidR="009E1C88" w:rsidRDefault="009E1C88" w:rsidP="009E1C88">
      <w:pPr>
        <w:pStyle w:val="p1"/>
      </w:pPr>
      <w:r>
        <w:t>Le projet présente également plusieurs écarts par rapport au GCU, notamment en ce qui concerne :</w:t>
      </w:r>
    </w:p>
    <w:p w14:paraId="0367595C" w14:textId="77777777" w:rsidR="009E1C88" w:rsidRDefault="009E1C88" w:rsidP="009E1C88">
      <w:pPr>
        <w:pStyle w:val="p1"/>
        <w:numPr>
          <w:ilvl w:val="0"/>
          <w:numId w:val="38"/>
        </w:numPr>
      </w:pPr>
      <w:r>
        <w:t>la hauteur sous corniche des constructions ;</w:t>
      </w:r>
    </w:p>
    <w:p w14:paraId="2EDBD5B8" w14:textId="77777777" w:rsidR="009E1C88" w:rsidRDefault="009E1C88" w:rsidP="009E1C88">
      <w:pPr>
        <w:pStyle w:val="p1"/>
        <w:numPr>
          <w:ilvl w:val="0"/>
          <w:numId w:val="38"/>
        </w:numPr>
      </w:pPr>
      <w:r>
        <w:t>les modifications du relief du sol, qui semblent dépasser les limites autorisées ;</w:t>
      </w:r>
    </w:p>
    <w:p w14:paraId="42A2CFA2" w14:textId="77777777" w:rsidR="009E1C88" w:rsidRDefault="009E1C88" w:rsidP="009E1C88">
      <w:pPr>
        <w:pStyle w:val="p1"/>
        <w:numPr>
          <w:ilvl w:val="0"/>
          <w:numId w:val="38"/>
        </w:numPr>
      </w:pPr>
      <w:r>
        <w:t>les aménagements en zone de recul ;</w:t>
      </w:r>
    </w:p>
    <w:p w14:paraId="6D39FF6E" w14:textId="765838AD" w:rsidR="009E1C88" w:rsidRDefault="009E1C88" w:rsidP="009E1C88">
      <w:pPr>
        <w:pStyle w:val="p1"/>
        <w:numPr>
          <w:ilvl w:val="0"/>
          <w:numId w:val="38"/>
        </w:numPr>
      </w:pPr>
      <w:r>
        <w:t>l’implantation d’équipements et aménagements en zone de cours et jardins.</w:t>
      </w:r>
    </w:p>
    <w:p w14:paraId="65091D5D" w14:textId="77777777" w:rsidR="009E1C88" w:rsidRDefault="009E1C88" w:rsidP="009E1C88">
      <w:pPr>
        <w:pStyle w:val="p1"/>
      </w:pPr>
      <w:r>
        <w:t>Ces prescriptions visent à garantir une intégration harmonieuse des constructions et la préservation du caractère paysager du site.</w:t>
      </w:r>
    </w:p>
    <w:p w14:paraId="29B8631C" w14:textId="7DF6FEAE" w:rsidR="009E1C88" w:rsidRDefault="009E1C88" w:rsidP="009E1C88">
      <w:pPr>
        <w:rPr>
          <w:rStyle w:val="s2"/>
        </w:rPr>
      </w:pPr>
    </w:p>
    <w:p w14:paraId="21BEF959" w14:textId="77777777" w:rsidR="009E1C88" w:rsidRDefault="009E1C88" w:rsidP="009E1C88">
      <w:pPr>
        <w:pStyle w:val="Heading1"/>
      </w:pPr>
      <w:r>
        <w:t>3. Dérogation au plan de secteur</w:t>
      </w:r>
    </w:p>
    <w:p w14:paraId="36708C72" w14:textId="77777777" w:rsidR="009E1C88" w:rsidRDefault="009E1C88" w:rsidP="009E1C88">
      <w:pPr>
        <w:pStyle w:val="p2"/>
      </w:pPr>
    </w:p>
    <w:p w14:paraId="2F473881" w14:textId="205BF565" w:rsidR="009E1C88" w:rsidRDefault="009E1C88" w:rsidP="009E1C88">
      <w:pPr>
        <w:pStyle w:val="p1"/>
      </w:pPr>
      <w:r>
        <w:t>Le projet implique une dérogation au plan de secteur, notamment pour l’implantation de drains de dispersion en zone d’espaces verts d’intérêt paysager.</w:t>
      </w:r>
    </w:p>
    <w:p w14:paraId="5A4F728C" w14:textId="77777777" w:rsidR="009E1C88" w:rsidRDefault="009E1C88" w:rsidP="009E1C88">
      <w:pPr>
        <w:pStyle w:val="p1"/>
      </w:pPr>
      <w:r>
        <w:t>Même si cette emprise est présentée comme limitée, elle pose question dans une zone précisément destinée à être protégée.</w:t>
      </w:r>
    </w:p>
    <w:p w14:paraId="34EA3BDA" w14:textId="3600EE97" w:rsidR="009E1C88" w:rsidRDefault="009E1C88" w:rsidP="009E1C88">
      <w:pPr>
        <w:rPr>
          <w:rStyle w:val="s2"/>
        </w:rPr>
      </w:pPr>
    </w:p>
    <w:p w14:paraId="1906EF9E" w14:textId="77777777" w:rsidR="009E1C88" w:rsidRDefault="009E1C88" w:rsidP="009E1C88">
      <w:pPr>
        <w:pStyle w:val="Heading1"/>
      </w:pPr>
      <w:r>
        <w:t>4. Incertitudes environnementales</w:t>
      </w:r>
    </w:p>
    <w:p w14:paraId="3A233693" w14:textId="77777777" w:rsidR="009E1C88" w:rsidRDefault="009E1C88" w:rsidP="009E1C88">
      <w:pPr>
        <w:pStyle w:val="p2"/>
      </w:pPr>
    </w:p>
    <w:p w14:paraId="0ECB8BD1" w14:textId="02E1F1C5" w:rsidR="009E1C88" w:rsidRDefault="009E1C88" w:rsidP="009E1C88">
      <w:pPr>
        <w:pStyle w:val="p1"/>
      </w:pPr>
      <w:r>
        <w:t>Un rapport d’essais de percolation a été réalisé et démontre la capacité du sol à infiltrer l’eau.</w:t>
      </w:r>
    </w:p>
    <w:p w14:paraId="31BF865A" w14:textId="77777777" w:rsidR="009E1C88" w:rsidRDefault="009E1C88" w:rsidP="009E1C88">
      <w:pPr>
        <w:pStyle w:val="p1"/>
      </w:pPr>
      <w:r>
        <w:t>Cependant :</w:t>
      </w:r>
    </w:p>
    <w:p w14:paraId="1B91F1BB" w14:textId="77777777" w:rsidR="009E1C88" w:rsidRDefault="009E1C88" w:rsidP="009E1C88">
      <w:pPr>
        <w:pStyle w:val="p1"/>
        <w:numPr>
          <w:ilvl w:val="0"/>
          <w:numId w:val="39"/>
        </w:numPr>
      </w:pPr>
      <w:r>
        <w:t>ce rapport ne porte pas sur l’efficacité globale du traitement des eaux usées ;</w:t>
      </w:r>
    </w:p>
    <w:p w14:paraId="48F34DE7" w14:textId="77777777" w:rsidR="009E1C88" w:rsidRDefault="009E1C88" w:rsidP="009E1C88">
      <w:pPr>
        <w:pStyle w:val="p1"/>
        <w:numPr>
          <w:ilvl w:val="0"/>
          <w:numId w:val="39"/>
        </w:numPr>
      </w:pPr>
      <w:r>
        <w:t>aucune analyse détaillée ne démontre que les eaux infiltrées seront correctement épurées ;</w:t>
      </w:r>
    </w:p>
    <w:p w14:paraId="60AAB761" w14:textId="2DB1FBAB" w:rsidR="009E1C88" w:rsidRDefault="009E1C88" w:rsidP="009E1C88">
      <w:pPr>
        <w:pStyle w:val="p1"/>
        <w:numPr>
          <w:ilvl w:val="0"/>
          <w:numId w:val="39"/>
        </w:numPr>
      </w:pPr>
      <w:r>
        <w:t>le site se situe dans un environnement sensible (zone de captage, proximité de la vallée de la Lasne et de zones Natura 2000).</w:t>
      </w:r>
    </w:p>
    <w:p w14:paraId="1049F7EE" w14:textId="77777777" w:rsidR="009E1C88" w:rsidRDefault="009E1C88" w:rsidP="009E1C88">
      <w:pPr>
        <w:pStyle w:val="p1"/>
      </w:pPr>
      <w:r>
        <w:t>Dans ce contexte, une évaluation plus approfondie des impacts environnementaux paraît nécessaire.</w:t>
      </w:r>
    </w:p>
    <w:p w14:paraId="00B92A53" w14:textId="3645D65D" w:rsidR="009E1C88" w:rsidRDefault="009E1C88" w:rsidP="009E1C88">
      <w:pPr>
        <w:rPr>
          <w:rStyle w:val="s2"/>
        </w:rPr>
      </w:pPr>
    </w:p>
    <w:p w14:paraId="5A9962DB" w14:textId="77777777" w:rsidR="009E1C88" w:rsidRDefault="009E1C88" w:rsidP="009E1C88">
      <w:pPr>
        <w:pStyle w:val="Heading1"/>
      </w:pPr>
      <w:r>
        <w:lastRenderedPageBreak/>
        <w:t>5. Une alternative plus respectueuse du site</w:t>
      </w:r>
    </w:p>
    <w:p w14:paraId="497247F2" w14:textId="77777777" w:rsidR="009E1C88" w:rsidRDefault="009E1C88" w:rsidP="009E1C88">
      <w:pPr>
        <w:pStyle w:val="p2"/>
      </w:pPr>
    </w:p>
    <w:p w14:paraId="403EF2CB" w14:textId="77777777" w:rsidR="009E1C88" w:rsidRDefault="009E1C88" w:rsidP="009E1C88">
      <w:pPr>
        <w:pStyle w:val="p1"/>
      </w:pPr>
      <w:r>
        <w:t>Une réduction du projet (par exemple à une ou deux habitations) permettrait de mieux respecter les objectifs du SDC et les prescriptions urbanistiques, tout en limitant les dérogations.</w:t>
      </w:r>
    </w:p>
    <w:p w14:paraId="49F53475" w14:textId="303D9064" w:rsidR="009E1C88" w:rsidRDefault="009E1C88" w:rsidP="009E1C88">
      <w:pPr>
        <w:rPr>
          <w:rStyle w:val="s2"/>
        </w:rPr>
      </w:pPr>
    </w:p>
    <w:p w14:paraId="5EEA36C2" w14:textId="77777777" w:rsidR="009E1C88" w:rsidRDefault="009E1C88" w:rsidP="009E1C88">
      <w:pPr>
        <w:pStyle w:val="Heading1"/>
      </w:pPr>
      <w:r>
        <w:t>Conclusion</w:t>
      </w:r>
    </w:p>
    <w:p w14:paraId="5A438A8A" w14:textId="77777777" w:rsidR="009E1C88" w:rsidRDefault="009E1C88" w:rsidP="009E1C88">
      <w:pPr>
        <w:pStyle w:val="p2"/>
      </w:pPr>
    </w:p>
    <w:p w14:paraId="243C3125" w14:textId="2010AD9C" w:rsidR="009E1C88" w:rsidRDefault="009E1C88" w:rsidP="009E1C88">
      <w:pPr>
        <w:pStyle w:val="p1"/>
      </w:pPr>
      <w:r>
        <w:t>Au vu de ces éléments, je considère que le projet, en l’état, ne garantit pas un aménagement du territoire cohérent ni suffisamment respectueux du cadre paysager et environnemental.</w:t>
      </w:r>
    </w:p>
    <w:p w14:paraId="343627CB" w14:textId="77777777" w:rsidR="009E1C88" w:rsidRDefault="009E1C88" w:rsidP="009E1C88">
      <w:pPr>
        <w:pStyle w:val="p1"/>
      </w:pPr>
      <w:r>
        <w:t>Je demande dès lors au Collège communal de :</w:t>
      </w:r>
    </w:p>
    <w:p w14:paraId="1CA157F0" w14:textId="77777777" w:rsidR="009E1C88" w:rsidRDefault="009E1C88" w:rsidP="009E1C88">
      <w:pPr>
        <w:pStyle w:val="p1"/>
        <w:numPr>
          <w:ilvl w:val="0"/>
          <w:numId w:val="40"/>
        </w:numPr>
      </w:pPr>
      <w:r>
        <w:t>refuser le permis en l’état,</w:t>
      </w:r>
    </w:p>
    <w:p w14:paraId="74B746B6" w14:textId="77777777" w:rsidR="009E1C88" w:rsidRDefault="009E1C88" w:rsidP="009E1C88">
      <w:pPr>
        <w:pStyle w:val="p1"/>
      </w:pPr>
      <w:r>
        <w:t>ou à tout le moins</w:t>
      </w:r>
    </w:p>
    <w:p w14:paraId="36209A9F" w14:textId="77777777" w:rsidR="009E1C88" w:rsidRDefault="009E1C88" w:rsidP="009E1C88">
      <w:pPr>
        <w:pStyle w:val="p1"/>
        <w:numPr>
          <w:ilvl w:val="0"/>
          <w:numId w:val="40"/>
        </w:numPr>
      </w:pPr>
      <w:r>
        <w:t>exiger une révision significative du projet afin de le rendre conforme aux règles en vigueur.</w:t>
      </w:r>
    </w:p>
    <w:p w14:paraId="1BD88BD2" w14:textId="77777777" w:rsidR="009E1C88" w:rsidRDefault="009E1C88" w:rsidP="009E1C88">
      <w:pPr>
        <w:pStyle w:val="p2"/>
      </w:pPr>
    </w:p>
    <w:p w14:paraId="0A9264D2" w14:textId="3AE0EF05" w:rsidR="009E1C88" w:rsidRPr="009E1C88" w:rsidRDefault="009E1C88" w:rsidP="009E1C88">
      <w:pPr>
        <w:pStyle w:val="p1"/>
      </w:pPr>
      <w:r>
        <w:t>Je vous remercie pour l’attention portée à la présente.</w:t>
      </w:r>
    </w:p>
    <w:p w14:paraId="1C8CCBE8" w14:textId="77777777" w:rsidR="00B05F44" w:rsidRPr="00527DBF" w:rsidRDefault="00B05F44" w:rsidP="00527DBF">
      <w:pPr>
        <w:jc w:val="both"/>
        <w:rPr>
          <w:rFonts w:ascii="Times New Roman" w:hAnsi="Times New Roman" w:cs="Times New Roman"/>
          <w:sz w:val="24"/>
          <w:szCs w:val="24"/>
        </w:rPr>
      </w:pPr>
      <w:r w:rsidRPr="00527DBF">
        <w:rPr>
          <w:rFonts w:ascii="Times New Roman" w:hAnsi="Times New Roman" w:cs="Times New Roman"/>
          <w:sz w:val="24"/>
          <w:szCs w:val="24"/>
        </w:rPr>
        <w:t>Je vous prie d’agréer l’expression de mes sal</w:t>
      </w:r>
      <w:r w:rsidR="0002113F" w:rsidRPr="00527DBF">
        <w:rPr>
          <w:rFonts w:ascii="Times New Roman" w:hAnsi="Times New Roman" w:cs="Times New Roman"/>
          <w:sz w:val="24"/>
          <w:szCs w:val="24"/>
        </w:rPr>
        <w:t>u</w:t>
      </w:r>
      <w:r w:rsidRPr="00527DBF">
        <w:rPr>
          <w:rFonts w:ascii="Times New Roman" w:hAnsi="Times New Roman" w:cs="Times New Roman"/>
          <w:sz w:val="24"/>
          <w:szCs w:val="24"/>
        </w:rPr>
        <w:t>tations les plus distinguées.</w:t>
      </w:r>
    </w:p>
    <w:p w14:paraId="607740B9" w14:textId="77777777" w:rsidR="008D2483" w:rsidRPr="00527DBF" w:rsidRDefault="008D2483" w:rsidP="00527D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FAD0F2" w14:textId="5C60AF81" w:rsidR="00406E6A" w:rsidRDefault="00527DBF" w:rsidP="00527DBF">
      <w:pPr>
        <w:jc w:val="both"/>
        <w:rPr>
          <w:rFonts w:ascii="Times New Roman" w:hAnsi="Times New Roman" w:cs="Times New Roman"/>
          <w:sz w:val="24"/>
          <w:szCs w:val="24"/>
        </w:rPr>
      </w:pPr>
      <w:r w:rsidRPr="00DF34E2">
        <w:rPr>
          <w:rFonts w:ascii="Times New Roman" w:hAnsi="Times New Roman" w:cs="Times New Roman"/>
          <w:sz w:val="24"/>
          <w:szCs w:val="24"/>
          <w:highlight w:val="yellow"/>
        </w:rPr>
        <w:t>Nom Prénom</w:t>
      </w:r>
    </w:p>
    <w:p w14:paraId="0439D543" w14:textId="05EF8685" w:rsidR="00DF34E2" w:rsidRPr="00527DBF" w:rsidRDefault="00DF34E2" w:rsidP="00527D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34E2" w:rsidRPr="00527DBF" w:rsidSect="00F813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BED0" w14:textId="77777777" w:rsidR="008F3A1D" w:rsidRDefault="008F3A1D" w:rsidP="007D468E">
      <w:pPr>
        <w:spacing w:after="0" w:line="240" w:lineRule="auto"/>
      </w:pPr>
      <w:r>
        <w:separator/>
      </w:r>
    </w:p>
  </w:endnote>
  <w:endnote w:type="continuationSeparator" w:id="0">
    <w:p w14:paraId="6F653F0D" w14:textId="77777777" w:rsidR="008F3A1D" w:rsidRDefault="008F3A1D" w:rsidP="007D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666965"/>
      <w:docPartObj>
        <w:docPartGallery w:val="Page Numbers (Bottom of Page)"/>
        <w:docPartUnique/>
      </w:docPartObj>
    </w:sdtPr>
    <w:sdtContent>
      <w:p w14:paraId="681AB761" w14:textId="77777777" w:rsidR="00F813F0" w:rsidRDefault="00F813F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45E" w:rsidRPr="00A6145E">
          <w:rPr>
            <w:noProof/>
            <w:lang w:val="fr-FR"/>
          </w:rPr>
          <w:t>6</w:t>
        </w:r>
        <w:r>
          <w:fldChar w:fldCharType="end"/>
        </w:r>
      </w:p>
    </w:sdtContent>
  </w:sdt>
  <w:p w14:paraId="63F9E2B9" w14:textId="77777777" w:rsidR="00F813F0" w:rsidRDefault="00F81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E100" w14:textId="77777777" w:rsidR="008F3A1D" w:rsidRDefault="008F3A1D" w:rsidP="007D468E">
      <w:pPr>
        <w:spacing w:after="0" w:line="240" w:lineRule="auto"/>
      </w:pPr>
      <w:r>
        <w:separator/>
      </w:r>
    </w:p>
  </w:footnote>
  <w:footnote w:type="continuationSeparator" w:id="0">
    <w:p w14:paraId="73F75F41" w14:textId="77777777" w:rsidR="008F3A1D" w:rsidRDefault="008F3A1D" w:rsidP="007D4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7C6"/>
    <w:multiLevelType w:val="hybridMultilevel"/>
    <w:tmpl w:val="4266ADA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4A44"/>
    <w:multiLevelType w:val="hybridMultilevel"/>
    <w:tmpl w:val="B0EA96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55FD5"/>
    <w:multiLevelType w:val="hybridMultilevel"/>
    <w:tmpl w:val="F3721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F0A0C"/>
    <w:multiLevelType w:val="hybridMultilevel"/>
    <w:tmpl w:val="2452E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B2452D"/>
    <w:multiLevelType w:val="hybridMultilevel"/>
    <w:tmpl w:val="BDEC7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F51A9A"/>
    <w:multiLevelType w:val="hybridMultilevel"/>
    <w:tmpl w:val="8A9061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003E0"/>
    <w:multiLevelType w:val="hybridMultilevel"/>
    <w:tmpl w:val="DB08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061"/>
    <w:multiLevelType w:val="hybridMultilevel"/>
    <w:tmpl w:val="F9DAD7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555CB"/>
    <w:multiLevelType w:val="multilevel"/>
    <w:tmpl w:val="195899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6706C"/>
    <w:multiLevelType w:val="hybridMultilevel"/>
    <w:tmpl w:val="4C9ECD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2F126E"/>
    <w:multiLevelType w:val="hybridMultilevel"/>
    <w:tmpl w:val="0A94270C"/>
    <w:lvl w:ilvl="0" w:tplc="44CCCC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C51DC"/>
    <w:multiLevelType w:val="hybridMultilevel"/>
    <w:tmpl w:val="142C5610"/>
    <w:lvl w:ilvl="0" w:tplc="AB1030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F7A0D"/>
    <w:multiLevelType w:val="hybridMultilevel"/>
    <w:tmpl w:val="4C1EB124"/>
    <w:lvl w:ilvl="0" w:tplc="D026D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80DE5"/>
    <w:multiLevelType w:val="hybridMultilevel"/>
    <w:tmpl w:val="A4A4C138"/>
    <w:lvl w:ilvl="0" w:tplc="522858B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96938"/>
    <w:multiLevelType w:val="hybridMultilevel"/>
    <w:tmpl w:val="C738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46CE6"/>
    <w:multiLevelType w:val="hybridMultilevel"/>
    <w:tmpl w:val="2A5C8CD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F0C27"/>
    <w:multiLevelType w:val="multilevel"/>
    <w:tmpl w:val="AEDE2A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B461CC"/>
    <w:multiLevelType w:val="hybridMultilevel"/>
    <w:tmpl w:val="5696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4EC6"/>
    <w:multiLevelType w:val="hybridMultilevel"/>
    <w:tmpl w:val="4E405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651CB"/>
    <w:multiLevelType w:val="multilevel"/>
    <w:tmpl w:val="673262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166C0"/>
    <w:multiLevelType w:val="multilevel"/>
    <w:tmpl w:val="39AC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28424B"/>
    <w:multiLevelType w:val="hybridMultilevel"/>
    <w:tmpl w:val="65167B9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94EBD"/>
    <w:multiLevelType w:val="hybridMultilevel"/>
    <w:tmpl w:val="FDDEC36C"/>
    <w:lvl w:ilvl="0" w:tplc="A5507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009DB"/>
    <w:multiLevelType w:val="multilevel"/>
    <w:tmpl w:val="7E12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55A64"/>
    <w:multiLevelType w:val="multilevel"/>
    <w:tmpl w:val="AFC6D3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FD72FF"/>
    <w:multiLevelType w:val="hybridMultilevel"/>
    <w:tmpl w:val="33D4BC5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4EF6"/>
    <w:multiLevelType w:val="hybridMultilevel"/>
    <w:tmpl w:val="3794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44558B"/>
    <w:multiLevelType w:val="multilevel"/>
    <w:tmpl w:val="F4A85B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06B53"/>
    <w:multiLevelType w:val="multilevel"/>
    <w:tmpl w:val="2E1C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72757A"/>
    <w:multiLevelType w:val="hybridMultilevel"/>
    <w:tmpl w:val="11C8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E6745"/>
    <w:multiLevelType w:val="hybridMultilevel"/>
    <w:tmpl w:val="1E44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85144"/>
    <w:multiLevelType w:val="hybridMultilevel"/>
    <w:tmpl w:val="AD726C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372FD9"/>
    <w:multiLevelType w:val="hybridMultilevel"/>
    <w:tmpl w:val="975C1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EA75DF"/>
    <w:multiLevelType w:val="hybridMultilevel"/>
    <w:tmpl w:val="596CE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BD448C"/>
    <w:multiLevelType w:val="multilevel"/>
    <w:tmpl w:val="CB60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CB5990"/>
    <w:multiLevelType w:val="hybridMultilevel"/>
    <w:tmpl w:val="8B825F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4D70B8"/>
    <w:multiLevelType w:val="multilevel"/>
    <w:tmpl w:val="25F6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4F7CDF"/>
    <w:multiLevelType w:val="multilevel"/>
    <w:tmpl w:val="AD26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5734A4"/>
    <w:multiLevelType w:val="multilevel"/>
    <w:tmpl w:val="6306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A75AD2"/>
    <w:multiLevelType w:val="hybridMultilevel"/>
    <w:tmpl w:val="026A1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0670066">
    <w:abstractNumId w:val="25"/>
  </w:num>
  <w:num w:numId="2" w16cid:durableId="645401753">
    <w:abstractNumId w:val="10"/>
  </w:num>
  <w:num w:numId="3" w16cid:durableId="1719817954">
    <w:abstractNumId w:val="0"/>
  </w:num>
  <w:num w:numId="4" w16cid:durableId="298876150">
    <w:abstractNumId w:val="13"/>
  </w:num>
  <w:num w:numId="5" w16cid:durableId="1829125354">
    <w:abstractNumId w:val="8"/>
  </w:num>
  <w:num w:numId="6" w16cid:durableId="1653216918">
    <w:abstractNumId w:val="19"/>
  </w:num>
  <w:num w:numId="7" w16cid:durableId="2061241705">
    <w:abstractNumId w:val="20"/>
  </w:num>
  <w:num w:numId="8" w16cid:durableId="1274241936">
    <w:abstractNumId w:val="24"/>
  </w:num>
  <w:num w:numId="9" w16cid:durableId="272397740">
    <w:abstractNumId w:val="27"/>
  </w:num>
  <w:num w:numId="10" w16cid:durableId="1547569988">
    <w:abstractNumId w:val="23"/>
  </w:num>
  <w:num w:numId="11" w16cid:durableId="2106537898">
    <w:abstractNumId w:val="28"/>
  </w:num>
  <w:num w:numId="12" w16cid:durableId="1702440587">
    <w:abstractNumId w:val="2"/>
  </w:num>
  <w:num w:numId="13" w16cid:durableId="1348025009">
    <w:abstractNumId w:val="11"/>
  </w:num>
  <w:num w:numId="14" w16cid:durableId="303044079">
    <w:abstractNumId w:val="18"/>
  </w:num>
  <w:num w:numId="15" w16cid:durableId="1427265214">
    <w:abstractNumId w:val="15"/>
  </w:num>
  <w:num w:numId="16" w16cid:durableId="1571496739">
    <w:abstractNumId w:val="21"/>
  </w:num>
  <w:num w:numId="17" w16cid:durableId="901450373">
    <w:abstractNumId w:val="12"/>
  </w:num>
  <w:num w:numId="18" w16cid:durableId="850921306">
    <w:abstractNumId w:val="16"/>
  </w:num>
  <w:num w:numId="19" w16cid:durableId="1229920378">
    <w:abstractNumId w:val="22"/>
  </w:num>
  <w:num w:numId="20" w16cid:durableId="943659033">
    <w:abstractNumId w:val="31"/>
  </w:num>
  <w:num w:numId="21" w16cid:durableId="413623455">
    <w:abstractNumId w:val="35"/>
  </w:num>
  <w:num w:numId="22" w16cid:durableId="142817190">
    <w:abstractNumId w:val="6"/>
  </w:num>
  <w:num w:numId="23" w16cid:durableId="216746365">
    <w:abstractNumId w:val="3"/>
  </w:num>
  <w:num w:numId="24" w16cid:durableId="335887309">
    <w:abstractNumId w:val="33"/>
  </w:num>
  <w:num w:numId="25" w16cid:durableId="1265654773">
    <w:abstractNumId w:val="17"/>
  </w:num>
  <w:num w:numId="26" w16cid:durableId="1964574291">
    <w:abstractNumId w:val="5"/>
  </w:num>
  <w:num w:numId="27" w16cid:durableId="2018918042">
    <w:abstractNumId w:val="14"/>
  </w:num>
  <w:num w:numId="28" w16cid:durableId="379937086">
    <w:abstractNumId w:val="4"/>
  </w:num>
  <w:num w:numId="29" w16cid:durableId="142356531">
    <w:abstractNumId w:val="32"/>
  </w:num>
  <w:num w:numId="30" w16cid:durableId="1241132465">
    <w:abstractNumId w:val="1"/>
  </w:num>
  <w:num w:numId="31" w16cid:durableId="1078014186">
    <w:abstractNumId w:val="29"/>
  </w:num>
  <w:num w:numId="32" w16cid:durableId="1830246427">
    <w:abstractNumId w:val="9"/>
  </w:num>
  <w:num w:numId="33" w16cid:durableId="777719480">
    <w:abstractNumId w:val="39"/>
  </w:num>
  <w:num w:numId="34" w16cid:durableId="1294293164">
    <w:abstractNumId w:val="26"/>
  </w:num>
  <w:num w:numId="35" w16cid:durableId="1403916788">
    <w:abstractNumId w:val="7"/>
  </w:num>
  <w:num w:numId="36" w16cid:durableId="1277177624">
    <w:abstractNumId w:val="30"/>
  </w:num>
  <w:num w:numId="37" w16cid:durableId="1765572269">
    <w:abstractNumId w:val="34"/>
  </w:num>
  <w:num w:numId="38" w16cid:durableId="1616864939">
    <w:abstractNumId w:val="37"/>
  </w:num>
  <w:num w:numId="39" w16cid:durableId="1224439548">
    <w:abstractNumId w:val="38"/>
  </w:num>
  <w:num w:numId="40" w16cid:durableId="205030292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AE"/>
    <w:rsid w:val="00006C94"/>
    <w:rsid w:val="00007E41"/>
    <w:rsid w:val="0002113F"/>
    <w:rsid w:val="00025394"/>
    <w:rsid w:val="000318AA"/>
    <w:rsid w:val="000502D6"/>
    <w:rsid w:val="00060A6C"/>
    <w:rsid w:val="0006222E"/>
    <w:rsid w:val="00065FCF"/>
    <w:rsid w:val="00074C12"/>
    <w:rsid w:val="00082A5D"/>
    <w:rsid w:val="000C4940"/>
    <w:rsid w:val="000F2974"/>
    <w:rsid w:val="001017BC"/>
    <w:rsid w:val="00112B8C"/>
    <w:rsid w:val="00153F9F"/>
    <w:rsid w:val="001652BD"/>
    <w:rsid w:val="00180CA7"/>
    <w:rsid w:val="001B2041"/>
    <w:rsid w:val="001C0F26"/>
    <w:rsid w:val="001C4B77"/>
    <w:rsid w:val="001D113C"/>
    <w:rsid w:val="0023645D"/>
    <w:rsid w:val="00256D33"/>
    <w:rsid w:val="00263D45"/>
    <w:rsid w:val="00271847"/>
    <w:rsid w:val="00294D08"/>
    <w:rsid w:val="002A736B"/>
    <w:rsid w:val="002D5A7A"/>
    <w:rsid w:val="002E0726"/>
    <w:rsid w:val="0030460A"/>
    <w:rsid w:val="00323617"/>
    <w:rsid w:val="00383794"/>
    <w:rsid w:val="00387932"/>
    <w:rsid w:val="00394545"/>
    <w:rsid w:val="00395198"/>
    <w:rsid w:val="003A5784"/>
    <w:rsid w:val="003B776D"/>
    <w:rsid w:val="003C0325"/>
    <w:rsid w:val="003C1D58"/>
    <w:rsid w:val="003D27AB"/>
    <w:rsid w:val="003D67C4"/>
    <w:rsid w:val="003E5A20"/>
    <w:rsid w:val="00406E6A"/>
    <w:rsid w:val="004774AD"/>
    <w:rsid w:val="0048089F"/>
    <w:rsid w:val="00490712"/>
    <w:rsid w:val="00495651"/>
    <w:rsid w:val="004A532A"/>
    <w:rsid w:val="004B3F0F"/>
    <w:rsid w:val="004B59CB"/>
    <w:rsid w:val="004C121C"/>
    <w:rsid w:val="00503157"/>
    <w:rsid w:val="00527DBF"/>
    <w:rsid w:val="005515BA"/>
    <w:rsid w:val="00552CF1"/>
    <w:rsid w:val="0055535D"/>
    <w:rsid w:val="0059169E"/>
    <w:rsid w:val="005A37AE"/>
    <w:rsid w:val="005C2939"/>
    <w:rsid w:val="005D5347"/>
    <w:rsid w:val="00604D43"/>
    <w:rsid w:val="00612FEA"/>
    <w:rsid w:val="0065239A"/>
    <w:rsid w:val="006943AB"/>
    <w:rsid w:val="006A2E70"/>
    <w:rsid w:val="006B33FA"/>
    <w:rsid w:val="006C7D6F"/>
    <w:rsid w:val="006E41F7"/>
    <w:rsid w:val="006F3FDA"/>
    <w:rsid w:val="006F43D6"/>
    <w:rsid w:val="00706768"/>
    <w:rsid w:val="007069DD"/>
    <w:rsid w:val="00711463"/>
    <w:rsid w:val="007147D0"/>
    <w:rsid w:val="007643D4"/>
    <w:rsid w:val="007A1FD2"/>
    <w:rsid w:val="007D468E"/>
    <w:rsid w:val="007F1588"/>
    <w:rsid w:val="00837474"/>
    <w:rsid w:val="00844254"/>
    <w:rsid w:val="00873968"/>
    <w:rsid w:val="00882702"/>
    <w:rsid w:val="008A6C07"/>
    <w:rsid w:val="008D2483"/>
    <w:rsid w:val="008F3A1D"/>
    <w:rsid w:val="0091329B"/>
    <w:rsid w:val="00972442"/>
    <w:rsid w:val="00982022"/>
    <w:rsid w:val="009D15FE"/>
    <w:rsid w:val="009E1C88"/>
    <w:rsid w:val="00A20517"/>
    <w:rsid w:val="00A23CAE"/>
    <w:rsid w:val="00A6145E"/>
    <w:rsid w:val="00A724F1"/>
    <w:rsid w:val="00A725A8"/>
    <w:rsid w:val="00A93942"/>
    <w:rsid w:val="00AC24E7"/>
    <w:rsid w:val="00AD1A04"/>
    <w:rsid w:val="00AE2F23"/>
    <w:rsid w:val="00B05F44"/>
    <w:rsid w:val="00B41478"/>
    <w:rsid w:val="00B72DCB"/>
    <w:rsid w:val="00B77E53"/>
    <w:rsid w:val="00B84DB2"/>
    <w:rsid w:val="00B94073"/>
    <w:rsid w:val="00BA48A2"/>
    <w:rsid w:val="00BB2090"/>
    <w:rsid w:val="00BC0EE9"/>
    <w:rsid w:val="00BC201E"/>
    <w:rsid w:val="00C156D0"/>
    <w:rsid w:val="00C21804"/>
    <w:rsid w:val="00C27076"/>
    <w:rsid w:val="00C307BB"/>
    <w:rsid w:val="00C867FD"/>
    <w:rsid w:val="00C93C04"/>
    <w:rsid w:val="00C9509F"/>
    <w:rsid w:val="00D01AC7"/>
    <w:rsid w:val="00D80862"/>
    <w:rsid w:val="00D80AF5"/>
    <w:rsid w:val="00DC30AE"/>
    <w:rsid w:val="00DF34E2"/>
    <w:rsid w:val="00E318DE"/>
    <w:rsid w:val="00E32BE2"/>
    <w:rsid w:val="00E553F2"/>
    <w:rsid w:val="00E61D47"/>
    <w:rsid w:val="00E632C8"/>
    <w:rsid w:val="00E66C24"/>
    <w:rsid w:val="00E71258"/>
    <w:rsid w:val="00EB15FD"/>
    <w:rsid w:val="00F15295"/>
    <w:rsid w:val="00F152ED"/>
    <w:rsid w:val="00F25CAF"/>
    <w:rsid w:val="00F40B3E"/>
    <w:rsid w:val="00F4249D"/>
    <w:rsid w:val="00F47BB6"/>
    <w:rsid w:val="00F61C6E"/>
    <w:rsid w:val="00F7172A"/>
    <w:rsid w:val="00F813F0"/>
    <w:rsid w:val="00FB373F"/>
    <w:rsid w:val="00FC07DB"/>
    <w:rsid w:val="00FC4F02"/>
    <w:rsid w:val="00FC6008"/>
    <w:rsid w:val="00FF5AD3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76CE"/>
  <w15:chartTrackingRefBased/>
  <w15:docId w15:val="{2BCD477B-D059-4507-9772-9FF5D177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C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72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C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F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D4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4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468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E0726"/>
    <w:rPr>
      <w:color w:val="0000FF"/>
      <w:u w:val="single"/>
    </w:rPr>
  </w:style>
  <w:style w:type="paragraph" w:customStyle="1" w:styleId="doc-ti">
    <w:name w:val="doc-ti"/>
    <w:basedOn w:val="Normal"/>
    <w:rsid w:val="00F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Header">
    <w:name w:val="header"/>
    <w:basedOn w:val="Normal"/>
    <w:link w:val="HeaderChar"/>
    <w:uiPriority w:val="99"/>
    <w:unhideWhenUsed/>
    <w:rsid w:val="00F8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3F0"/>
  </w:style>
  <w:style w:type="paragraph" w:styleId="Footer">
    <w:name w:val="footer"/>
    <w:basedOn w:val="Normal"/>
    <w:link w:val="FooterChar"/>
    <w:uiPriority w:val="99"/>
    <w:unhideWhenUsed/>
    <w:rsid w:val="00F8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3F0"/>
  </w:style>
  <w:style w:type="paragraph" w:styleId="NormalWeb">
    <w:name w:val="Normal (Web)"/>
    <w:basedOn w:val="Normal"/>
    <w:uiPriority w:val="99"/>
    <w:unhideWhenUsed/>
    <w:rsid w:val="00A7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725A8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Strong">
    <w:name w:val="Strong"/>
    <w:basedOn w:val="DefaultParagraphFont"/>
    <w:uiPriority w:val="22"/>
    <w:qFormat/>
    <w:rsid w:val="00A725A8"/>
    <w:rPr>
      <w:b/>
      <w:bCs/>
    </w:rPr>
  </w:style>
  <w:style w:type="character" w:styleId="Emphasis">
    <w:name w:val="Emphasis"/>
    <w:basedOn w:val="DefaultParagraphFont"/>
    <w:uiPriority w:val="20"/>
    <w:qFormat/>
    <w:rsid w:val="00A725A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27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D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D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67C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E1C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1">
    <w:name w:val="p1"/>
    <w:basedOn w:val="Normal"/>
    <w:rsid w:val="009E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E" w:eastAsia="en-GB"/>
    </w:rPr>
  </w:style>
  <w:style w:type="character" w:customStyle="1" w:styleId="s1">
    <w:name w:val="s1"/>
    <w:basedOn w:val="DefaultParagraphFont"/>
    <w:rsid w:val="009E1C88"/>
  </w:style>
  <w:style w:type="paragraph" w:customStyle="1" w:styleId="p2">
    <w:name w:val="p2"/>
    <w:basedOn w:val="Normal"/>
    <w:rsid w:val="009E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E" w:eastAsia="en-GB"/>
    </w:rPr>
  </w:style>
  <w:style w:type="character" w:customStyle="1" w:styleId="s2">
    <w:name w:val="s2"/>
    <w:basedOn w:val="DefaultParagraphFont"/>
    <w:rsid w:val="009E1C88"/>
  </w:style>
  <w:style w:type="character" w:customStyle="1" w:styleId="Heading1Char">
    <w:name w:val="Heading 1 Char"/>
    <w:basedOn w:val="DefaultParagraphFont"/>
    <w:link w:val="Heading1"/>
    <w:uiPriority w:val="9"/>
    <w:rsid w:val="009E1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06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78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9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1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063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8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534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1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32650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1400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671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0009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8901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66235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205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9199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78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34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454127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695289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697288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168904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786806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8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0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41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9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83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4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2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7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0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0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49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30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71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84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9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56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830C0-4FEA-40F9-9580-97AEC6F1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542</Words>
  <Characters>2905</Characters>
  <Application>Microsoft Office Word</Application>
  <DocSecurity>0</DocSecurity>
  <Lines>47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Lenaerts</dc:creator>
  <cp:keywords/>
  <dc:description/>
  <cp:lastModifiedBy>Vincent Darmstaedter</cp:lastModifiedBy>
  <cp:revision>3</cp:revision>
  <cp:lastPrinted>2020-03-30T10:23:00Z</cp:lastPrinted>
  <dcterms:created xsi:type="dcterms:W3CDTF">2026-03-22T12:54:00Z</dcterms:created>
  <dcterms:modified xsi:type="dcterms:W3CDTF">2026-03-22T13:01:00Z</dcterms:modified>
</cp:coreProperties>
</file>